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A46" w:rsidRPr="00584E28" w:rsidRDefault="00C33A46" w:rsidP="00C33A46">
      <w:pPr>
        <w:widowControl/>
        <w:spacing w:line="520" w:lineRule="atLeast"/>
        <w:jc w:val="left"/>
        <w:rPr>
          <w:rFonts w:ascii="宋体" w:cs="宋体"/>
          <w:kern w:val="0"/>
        </w:rPr>
      </w:pPr>
      <w:bookmarkStart w:id="0" w:name="_GoBack"/>
      <w:r w:rsidRPr="00584E28">
        <w:rPr>
          <w:rFonts w:ascii="宋体" w:hAnsi="宋体" w:cs="宋体" w:hint="eastAsia"/>
          <w:b/>
          <w:bCs/>
          <w:kern w:val="0"/>
        </w:rPr>
        <w:t>附件</w:t>
      </w:r>
      <w:r>
        <w:rPr>
          <w:rFonts w:ascii="宋体" w:hAnsi="宋体" w:cs="宋体" w:hint="eastAsia"/>
          <w:b/>
          <w:bCs/>
          <w:kern w:val="0"/>
        </w:rPr>
        <w:t>2</w:t>
      </w:r>
      <w:r w:rsidRPr="00584E28">
        <w:rPr>
          <w:rFonts w:ascii="宋体" w:hAnsi="宋体" w:cs="宋体" w:hint="eastAsia"/>
          <w:b/>
          <w:bCs/>
          <w:kern w:val="0"/>
        </w:rPr>
        <w:t>：摘要模板</w:t>
      </w:r>
      <w:bookmarkEnd w:id="0"/>
    </w:p>
    <w:p w:rsidR="00C33A46" w:rsidRPr="00584E28" w:rsidRDefault="00C33A46" w:rsidP="00C33A46">
      <w:pPr>
        <w:widowControl/>
        <w:autoSpaceDE w:val="0"/>
        <w:autoSpaceDN w:val="0"/>
        <w:adjustRightInd w:val="0"/>
        <w:snapToGrid w:val="0"/>
        <w:jc w:val="center"/>
        <w:rPr>
          <w:rFonts w:ascii="宋体" w:cs="宋体"/>
          <w:kern w:val="0"/>
        </w:rPr>
      </w:pPr>
      <w:r w:rsidRPr="00584E28">
        <w:rPr>
          <w:rFonts w:ascii="宋体" w:cs="宋体"/>
          <w:kern w:val="0"/>
          <w:sz w:val="28"/>
          <w:szCs w:val="28"/>
        </w:rPr>
        <w:t> </w:t>
      </w:r>
    </w:p>
    <w:p w:rsidR="00C33A46" w:rsidRPr="00584E28" w:rsidRDefault="00C33A46" w:rsidP="00C33A46">
      <w:pPr>
        <w:widowControl/>
        <w:autoSpaceDE w:val="0"/>
        <w:autoSpaceDN w:val="0"/>
        <w:adjustRightInd w:val="0"/>
        <w:snapToGrid w:val="0"/>
        <w:jc w:val="center"/>
        <w:rPr>
          <w:rFonts w:ascii="宋体" w:cs="宋体"/>
          <w:kern w:val="0"/>
        </w:rPr>
      </w:pPr>
      <w:r w:rsidRPr="00584E28">
        <w:rPr>
          <w:rFonts w:ascii="黑体" w:eastAsia="黑体" w:hAnsi="Times New Roman" w:cs="宋体" w:hint="eastAsia"/>
          <w:kern w:val="0"/>
          <w:sz w:val="32"/>
          <w:szCs w:val="32"/>
        </w:rPr>
        <w:t>粗山羊草叶绿体基因</w:t>
      </w:r>
      <w:r w:rsidRPr="00584E28">
        <w:rPr>
          <w:rFonts w:ascii="黑体" w:eastAsia="黑体" w:hAnsi="Times New Roman" w:cs="宋体"/>
          <w:kern w:val="0"/>
          <w:sz w:val="32"/>
          <w:szCs w:val="32"/>
        </w:rPr>
        <w:t>RNA</w:t>
      </w:r>
      <w:r w:rsidRPr="00584E28">
        <w:rPr>
          <w:rFonts w:ascii="黑体" w:eastAsia="黑体" w:hAnsi="Times New Roman" w:cs="宋体" w:hint="eastAsia"/>
          <w:kern w:val="0"/>
          <w:sz w:val="32"/>
          <w:szCs w:val="32"/>
        </w:rPr>
        <w:t>编辑位点的鉴定与分析</w:t>
      </w:r>
    </w:p>
    <w:p w:rsidR="00C33A46" w:rsidRPr="00584E28" w:rsidRDefault="00C33A46" w:rsidP="00C33A46">
      <w:pPr>
        <w:widowControl/>
        <w:autoSpaceDE w:val="0"/>
        <w:autoSpaceDN w:val="0"/>
        <w:adjustRightInd w:val="0"/>
        <w:snapToGrid w:val="0"/>
        <w:spacing w:line="360" w:lineRule="auto"/>
        <w:jc w:val="center"/>
        <w:rPr>
          <w:rFonts w:ascii="宋体" w:hAnsi="宋体" w:cs="宋体"/>
          <w:kern w:val="0"/>
        </w:rPr>
      </w:pPr>
      <w:r w:rsidRPr="00584E28">
        <w:rPr>
          <w:rFonts w:ascii="Times New Roman" w:hAnsi="Times New Roman" w:cs="宋体" w:hint="eastAsia"/>
          <w:kern w:val="0"/>
          <w:szCs w:val="21"/>
        </w:rPr>
        <w:t>王梦醒</w:t>
      </w:r>
      <w:r w:rsidRPr="00584E28">
        <w:rPr>
          <w:rFonts w:ascii="宋体" w:hAnsi="宋体" w:cs="宋体"/>
          <w:kern w:val="0"/>
          <w:vertAlign w:val="superscript"/>
        </w:rPr>
        <w:t>1,2</w:t>
      </w:r>
      <w:r w:rsidRPr="00584E28">
        <w:rPr>
          <w:rFonts w:ascii="宋体" w:cs="宋体"/>
          <w:kern w:val="0"/>
        </w:rPr>
        <w:t> </w:t>
      </w:r>
      <w:proofErr w:type="gramStart"/>
      <w:r w:rsidRPr="00584E28">
        <w:rPr>
          <w:rFonts w:ascii="宋体" w:hAnsi="宋体" w:cs="宋体" w:hint="eastAsia"/>
          <w:kern w:val="0"/>
        </w:rPr>
        <w:t>詹</w:t>
      </w:r>
      <w:proofErr w:type="gramEnd"/>
      <w:r w:rsidRPr="00584E28">
        <w:rPr>
          <w:rFonts w:ascii="宋体" w:hAnsi="宋体" w:cs="宋体" w:hint="eastAsia"/>
          <w:kern w:val="0"/>
        </w:rPr>
        <w:t>豪爽</w:t>
      </w:r>
      <w:r w:rsidRPr="00584E28">
        <w:rPr>
          <w:rFonts w:ascii="宋体" w:hAnsi="宋体" w:cs="宋体"/>
          <w:kern w:val="0"/>
          <w:szCs w:val="21"/>
          <w:vertAlign w:val="superscript"/>
        </w:rPr>
        <w:t>1,2</w:t>
      </w:r>
      <w:r w:rsidRPr="00584E28">
        <w:rPr>
          <w:rFonts w:ascii="宋体" w:hAnsi="宋体" w:cs="宋体"/>
          <w:kern w:val="0"/>
        </w:rPr>
        <w:t xml:space="preserve"> </w:t>
      </w:r>
      <w:r w:rsidRPr="00584E28">
        <w:rPr>
          <w:rFonts w:ascii="宋体" w:hAnsi="宋体" w:cs="宋体" w:hint="eastAsia"/>
          <w:kern w:val="0"/>
        </w:rPr>
        <w:t>吕萌荔</w:t>
      </w:r>
      <w:r w:rsidRPr="00584E28">
        <w:rPr>
          <w:rFonts w:ascii="宋体" w:hAnsi="宋体" w:cs="宋体"/>
          <w:kern w:val="0"/>
          <w:szCs w:val="21"/>
          <w:vertAlign w:val="superscript"/>
        </w:rPr>
        <w:t>1,2</w:t>
      </w:r>
      <w:r w:rsidRPr="00584E28">
        <w:rPr>
          <w:rFonts w:ascii="宋体" w:hAnsi="宋体" w:cs="宋体"/>
          <w:kern w:val="0"/>
        </w:rPr>
        <w:t xml:space="preserve"> </w:t>
      </w:r>
      <w:r w:rsidRPr="00584E28">
        <w:rPr>
          <w:rFonts w:ascii="宋体" w:hAnsi="宋体" w:cs="宋体" w:hint="eastAsia"/>
          <w:kern w:val="0"/>
        </w:rPr>
        <w:t>刘思妍</w:t>
      </w:r>
      <w:r w:rsidRPr="00584E28">
        <w:rPr>
          <w:rFonts w:ascii="宋体" w:hAnsi="宋体" w:cs="宋体"/>
          <w:kern w:val="0"/>
          <w:szCs w:val="21"/>
          <w:vertAlign w:val="superscript"/>
        </w:rPr>
        <w:t>1,2</w:t>
      </w:r>
      <w:r w:rsidRPr="00584E28">
        <w:rPr>
          <w:rFonts w:ascii="宋体" w:hAnsi="宋体" w:cs="宋体"/>
          <w:kern w:val="0"/>
        </w:rPr>
        <w:t xml:space="preserve"> </w:t>
      </w:r>
      <w:r w:rsidRPr="00584E28">
        <w:rPr>
          <w:rFonts w:ascii="宋体" w:hAnsi="宋体" w:cs="宋体" w:hint="eastAsia"/>
          <w:kern w:val="0"/>
        </w:rPr>
        <w:t>宋卫宁</w:t>
      </w:r>
      <w:r w:rsidRPr="00584E28">
        <w:rPr>
          <w:rFonts w:ascii="宋体" w:hAnsi="宋体" w:cs="宋体"/>
          <w:kern w:val="0"/>
          <w:szCs w:val="21"/>
          <w:vertAlign w:val="superscript"/>
        </w:rPr>
        <w:t>1,2</w:t>
      </w:r>
      <w:r w:rsidRPr="00584E28">
        <w:rPr>
          <w:rFonts w:ascii="宋体" w:hAnsi="宋体" w:cs="宋体"/>
          <w:kern w:val="0"/>
        </w:rPr>
        <w:t>*</w:t>
      </w:r>
    </w:p>
    <w:p w:rsidR="00C33A46" w:rsidRPr="00584E28" w:rsidRDefault="00C33A46" w:rsidP="00C33A46">
      <w:pPr>
        <w:widowControl/>
        <w:autoSpaceDE w:val="0"/>
        <w:autoSpaceDN w:val="0"/>
        <w:adjustRightInd w:val="0"/>
        <w:snapToGrid w:val="0"/>
        <w:spacing w:line="360" w:lineRule="auto"/>
        <w:jc w:val="center"/>
        <w:rPr>
          <w:rFonts w:ascii="宋体" w:cs="宋体"/>
          <w:kern w:val="0"/>
        </w:rPr>
      </w:pPr>
      <w:r w:rsidRPr="00584E28">
        <w:rPr>
          <w:rFonts w:ascii="宋体" w:eastAsia="Times New Roman" w:hAnsi="宋体" w:cs="宋体"/>
          <w:iCs/>
          <w:kern w:val="0"/>
          <w:szCs w:val="21"/>
          <w:vertAlign w:val="superscript"/>
        </w:rPr>
        <w:t>1</w:t>
      </w:r>
      <w:r w:rsidRPr="00584E28">
        <w:rPr>
          <w:rFonts w:ascii="Times New Roman" w:hAnsi="Times New Roman" w:cs="宋体" w:hint="eastAsia"/>
          <w:kern w:val="0"/>
          <w:szCs w:val="21"/>
        </w:rPr>
        <w:t>西北农林科技大学农学院，陕西杨凌</w:t>
      </w:r>
      <w:r w:rsidRPr="00584E28">
        <w:rPr>
          <w:rFonts w:ascii="宋体" w:hAnsi="宋体" w:cs="宋体"/>
          <w:kern w:val="0"/>
          <w:szCs w:val="21"/>
        </w:rPr>
        <w:t>712100</w:t>
      </w:r>
      <w:r w:rsidRPr="00584E28">
        <w:rPr>
          <w:rFonts w:ascii="Times New Roman" w:hAnsi="MinionPro-It" w:cs="宋体" w:hint="eastAsia"/>
          <w:iCs/>
          <w:kern w:val="0"/>
          <w:szCs w:val="21"/>
        </w:rPr>
        <w:t>；</w:t>
      </w:r>
      <w:r w:rsidRPr="00584E28">
        <w:rPr>
          <w:rFonts w:ascii="宋体" w:eastAsia="Times New Roman" w:hAnsi="宋体" w:cs="宋体"/>
          <w:iCs/>
          <w:kern w:val="0"/>
          <w:szCs w:val="21"/>
          <w:vertAlign w:val="superscript"/>
        </w:rPr>
        <w:t>2</w:t>
      </w:r>
      <w:r w:rsidRPr="00584E28">
        <w:rPr>
          <w:rFonts w:ascii="Times New Roman" w:hAnsi="Times New Roman" w:cs="宋体" w:hint="eastAsia"/>
          <w:kern w:val="0"/>
          <w:szCs w:val="21"/>
        </w:rPr>
        <w:t>旱区作物逆境生物学国家重点实验室</w:t>
      </w:r>
    </w:p>
    <w:p w:rsidR="00C33A46" w:rsidRPr="00584E28" w:rsidRDefault="00C33A46" w:rsidP="00C33A46">
      <w:pPr>
        <w:widowControl/>
        <w:autoSpaceDE w:val="0"/>
        <w:autoSpaceDN w:val="0"/>
        <w:adjustRightInd w:val="0"/>
        <w:snapToGrid w:val="0"/>
        <w:spacing w:line="360" w:lineRule="auto"/>
        <w:jc w:val="center"/>
        <w:rPr>
          <w:rFonts w:ascii="宋体" w:cs="宋体"/>
          <w:kern w:val="0"/>
        </w:rPr>
      </w:pPr>
      <w:r w:rsidRPr="00584E28">
        <w:rPr>
          <w:rFonts w:ascii="Times New Roman" w:hAnsi="Times New Roman" w:cs="宋体" w:hint="eastAsia"/>
          <w:kern w:val="0"/>
          <w:szCs w:val="21"/>
        </w:rPr>
        <w:t>陕西杨凌</w:t>
      </w:r>
      <w:r w:rsidRPr="00584E28">
        <w:rPr>
          <w:rFonts w:ascii="宋体" w:hAnsi="宋体" w:cs="宋体"/>
          <w:kern w:val="0"/>
          <w:szCs w:val="21"/>
        </w:rPr>
        <w:t>712100</w:t>
      </w:r>
      <w:r w:rsidRPr="00584E28">
        <w:rPr>
          <w:rFonts w:ascii="Times New Roman" w:hAnsi="MinionPro-It" w:cs="宋体" w:hint="eastAsia"/>
          <w:iCs/>
          <w:kern w:val="0"/>
          <w:szCs w:val="21"/>
        </w:rPr>
        <w:t>；</w:t>
      </w:r>
    </w:p>
    <w:p w:rsidR="00C33A46" w:rsidRPr="00584E28" w:rsidRDefault="00C33A46" w:rsidP="00C33A46">
      <w:pPr>
        <w:widowControl/>
        <w:autoSpaceDE w:val="0"/>
        <w:autoSpaceDN w:val="0"/>
        <w:adjustRightInd w:val="0"/>
        <w:snapToGrid w:val="0"/>
        <w:spacing w:line="360" w:lineRule="auto"/>
        <w:jc w:val="center"/>
        <w:rPr>
          <w:rFonts w:ascii="宋体" w:cs="宋体"/>
          <w:kern w:val="0"/>
        </w:rPr>
      </w:pPr>
      <w:r w:rsidRPr="00584E28">
        <w:rPr>
          <w:rFonts w:ascii="宋体" w:hAnsi="宋体" w:cs="宋体"/>
          <w:kern w:val="0"/>
          <w:szCs w:val="21"/>
        </w:rPr>
        <w:t>*</w:t>
      </w:r>
      <w:r w:rsidRPr="00584E28">
        <w:rPr>
          <w:rFonts w:ascii="宋体" w:hAnsi="宋体" w:cs="宋体" w:hint="eastAsia"/>
          <w:kern w:val="0"/>
          <w:szCs w:val="21"/>
        </w:rPr>
        <w:t>通讯作者</w:t>
      </w:r>
      <w:r w:rsidRPr="00584E28">
        <w:rPr>
          <w:rFonts w:ascii="Times New Roman" w:hAnsi="Times New Roman" w:cs="宋体" w:hint="eastAsia"/>
          <w:kern w:val="0"/>
          <w:szCs w:val="21"/>
        </w:rPr>
        <w:t>：</w:t>
      </w:r>
      <w:r w:rsidRPr="00584E28">
        <w:rPr>
          <w:rFonts w:ascii="宋体" w:hAnsi="宋体" w:cs="宋体"/>
          <w:kern w:val="0"/>
          <w:szCs w:val="21"/>
        </w:rPr>
        <w:t>sweining2002@yahoo.com</w:t>
      </w:r>
    </w:p>
    <w:p w:rsidR="00C33A46" w:rsidRPr="00584E28" w:rsidRDefault="00C33A46" w:rsidP="00C33A46">
      <w:pPr>
        <w:widowControl/>
        <w:spacing w:line="360" w:lineRule="auto"/>
        <w:jc w:val="left"/>
        <w:rPr>
          <w:rFonts w:ascii="宋体" w:cs="宋体"/>
          <w:kern w:val="0"/>
        </w:rPr>
      </w:pPr>
      <w:r w:rsidRPr="00584E28">
        <w:rPr>
          <w:rFonts w:ascii="宋体" w:cs="宋体"/>
          <w:b/>
          <w:bCs/>
          <w:kern w:val="0"/>
        </w:rPr>
        <w:t> </w:t>
      </w:r>
    </w:p>
    <w:p w:rsidR="00C33A46" w:rsidRPr="00584E28" w:rsidRDefault="00C33A46" w:rsidP="00C33A46">
      <w:pPr>
        <w:widowControl/>
        <w:spacing w:line="360" w:lineRule="auto"/>
        <w:ind w:firstLine="472"/>
        <w:jc w:val="left"/>
        <w:rPr>
          <w:rFonts w:ascii="宋体" w:cs="宋体"/>
          <w:kern w:val="0"/>
        </w:rPr>
      </w:pPr>
      <w:r w:rsidRPr="00584E28">
        <w:rPr>
          <w:rFonts w:ascii="Times New Roman" w:hAnsi="Times New Roman" w:cs="宋体" w:hint="eastAsia"/>
          <w:b/>
          <w:bCs/>
          <w:kern w:val="0"/>
        </w:rPr>
        <w:t>摘</w:t>
      </w:r>
      <w:r w:rsidRPr="00584E28">
        <w:rPr>
          <w:rFonts w:ascii="宋体" w:cs="宋体"/>
          <w:b/>
          <w:bCs/>
          <w:kern w:val="0"/>
        </w:rPr>
        <w:t> </w:t>
      </w:r>
      <w:r w:rsidRPr="00584E28">
        <w:rPr>
          <w:rFonts w:ascii="宋体" w:hAnsi="宋体" w:cs="宋体"/>
          <w:b/>
          <w:bCs/>
          <w:kern w:val="0"/>
        </w:rPr>
        <w:t xml:space="preserve">  </w:t>
      </w:r>
      <w:r w:rsidRPr="00584E28">
        <w:rPr>
          <w:rFonts w:ascii="Times New Roman" w:hAnsi="Times New Roman" w:cs="宋体" w:hint="eastAsia"/>
          <w:b/>
          <w:bCs/>
          <w:kern w:val="0"/>
        </w:rPr>
        <w:t>要</w:t>
      </w:r>
      <w:r w:rsidRPr="00584E28">
        <w:rPr>
          <w:rFonts w:ascii="Times New Roman" w:hAnsi="Times New Roman" w:cs="宋体" w:hint="eastAsia"/>
          <w:kern w:val="0"/>
        </w:rPr>
        <w:t>：</w:t>
      </w:r>
      <w:r w:rsidRPr="00584E28">
        <w:rPr>
          <w:rFonts w:ascii="宋体" w:hAnsi="宋体" w:cs="宋体"/>
          <w:kern w:val="0"/>
        </w:rPr>
        <w:t>RNA</w:t>
      </w:r>
      <w:r w:rsidRPr="00584E28">
        <w:rPr>
          <w:rFonts w:ascii="Times New Roman" w:hAnsi="Times New Roman" w:cs="宋体" w:hint="eastAsia"/>
          <w:kern w:val="0"/>
        </w:rPr>
        <w:t>编辑是高等植物叶绿体基因转录后表达调控的一种重要方式。本研究利用生物信息学方法</w:t>
      </w:r>
      <w:r w:rsidRPr="00584E28">
        <w:rPr>
          <w:rFonts w:ascii="宋体" w:cs="宋体"/>
          <w:kern w:val="0"/>
        </w:rPr>
        <w:t>,</w:t>
      </w:r>
      <w:r w:rsidRPr="00584E28">
        <w:rPr>
          <w:rFonts w:ascii="Times New Roman" w:hAnsi="Times New Roman" w:cs="宋体" w:hint="eastAsia"/>
          <w:kern w:val="0"/>
        </w:rPr>
        <w:t>预测出粗山羊草叶绿体基因组分布于</w:t>
      </w:r>
      <w:r w:rsidRPr="00584E28">
        <w:rPr>
          <w:rFonts w:ascii="宋体" w:hAnsi="宋体" w:cs="宋体"/>
          <w:kern w:val="0"/>
        </w:rPr>
        <w:t>15</w:t>
      </w:r>
      <w:r w:rsidRPr="00584E28">
        <w:rPr>
          <w:rFonts w:ascii="Times New Roman" w:hAnsi="Times New Roman" w:cs="宋体" w:hint="eastAsia"/>
          <w:kern w:val="0"/>
        </w:rPr>
        <w:t>个蛋白编码基因的</w:t>
      </w:r>
      <w:r w:rsidRPr="00584E28">
        <w:rPr>
          <w:rFonts w:ascii="宋体" w:hAnsi="宋体" w:cs="宋体"/>
          <w:kern w:val="0"/>
        </w:rPr>
        <w:t>34</w:t>
      </w:r>
      <w:r w:rsidRPr="00584E28">
        <w:rPr>
          <w:rFonts w:ascii="Times New Roman" w:hAnsi="Times New Roman" w:cs="宋体" w:hint="eastAsia"/>
          <w:kern w:val="0"/>
        </w:rPr>
        <w:t>个</w:t>
      </w:r>
      <w:r w:rsidRPr="00584E28">
        <w:rPr>
          <w:rFonts w:ascii="宋体" w:hAnsi="宋体" w:cs="宋体"/>
          <w:kern w:val="0"/>
        </w:rPr>
        <w:t>RNA</w:t>
      </w:r>
      <w:r w:rsidRPr="00584E28">
        <w:rPr>
          <w:rFonts w:ascii="Times New Roman" w:hAnsi="Times New Roman" w:cs="宋体" w:hint="eastAsia"/>
          <w:kern w:val="0"/>
        </w:rPr>
        <w:t>编辑位点</w:t>
      </w:r>
      <w:r w:rsidRPr="00584E28">
        <w:rPr>
          <w:rFonts w:ascii="宋体" w:cs="宋体"/>
          <w:kern w:val="0"/>
        </w:rPr>
        <w:t>,</w:t>
      </w:r>
      <w:r w:rsidRPr="00584E28">
        <w:rPr>
          <w:rFonts w:ascii="Times New Roman" w:hAnsi="Times New Roman" w:cs="宋体" w:hint="eastAsia"/>
          <w:kern w:val="0"/>
        </w:rPr>
        <w:t>均为</w:t>
      </w:r>
      <w:r w:rsidRPr="00584E28">
        <w:rPr>
          <w:rFonts w:ascii="宋体" w:hAnsi="宋体" w:cs="宋体"/>
          <w:kern w:val="0"/>
        </w:rPr>
        <w:t>C</w:t>
      </w:r>
      <w:r w:rsidRPr="00584E28">
        <w:rPr>
          <w:rFonts w:ascii="Times New Roman" w:hAnsi="Times New Roman" w:cs="宋体" w:hint="eastAsia"/>
          <w:kern w:val="0"/>
        </w:rPr>
        <w:t>到</w:t>
      </w:r>
      <w:r w:rsidRPr="00584E28">
        <w:rPr>
          <w:rFonts w:ascii="宋体" w:hAnsi="宋体" w:cs="宋体"/>
          <w:kern w:val="0"/>
        </w:rPr>
        <w:t>U</w:t>
      </w:r>
      <w:r w:rsidRPr="00584E28">
        <w:rPr>
          <w:rFonts w:ascii="Times New Roman" w:hAnsi="Times New Roman" w:cs="宋体" w:hint="eastAsia"/>
          <w:kern w:val="0"/>
        </w:rPr>
        <w:t>的转换</w:t>
      </w:r>
      <w:r w:rsidRPr="00584E28">
        <w:rPr>
          <w:rFonts w:ascii="宋体" w:cs="宋体"/>
          <w:kern w:val="0"/>
        </w:rPr>
        <w:t>,</w:t>
      </w:r>
      <w:r w:rsidRPr="00584E28">
        <w:rPr>
          <w:rFonts w:ascii="Times New Roman" w:hAnsi="Times New Roman" w:cs="宋体" w:hint="eastAsia"/>
          <w:kern w:val="0"/>
        </w:rPr>
        <w:t>其中以</w:t>
      </w:r>
      <w:proofErr w:type="spellStart"/>
      <w:r w:rsidRPr="00584E28">
        <w:rPr>
          <w:rFonts w:ascii="宋体" w:hAnsi="宋体" w:cs="宋体"/>
          <w:kern w:val="0"/>
        </w:rPr>
        <w:t>ndhB</w:t>
      </w:r>
      <w:proofErr w:type="spellEnd"/>
      <w:r w:rsidRPr="00584E28">
        <w:rPr>
          <w:rFonts w:ascii="Times New Roman" w:hAnsi="Times New Roman" w:cs="宋体" w:hint="eastAsia"/>
          <w:kern w:val="0"/>
        </w:rPr>
        <w:t>最多</w:t>
      </w:r>
      <w:r w:rsidRPr="00584E28">
        <w:rPr>
          <w:rFonts w:ascii="宋体" w:cs="宋体"/>
          <w:kern w:val="0"/>
        </w:rPr>
        <w:t>,</w:t>
      </w:r>
      <w:r w:rsidRPr="00584E28">
        <w:rPr>
          <w:rFonts w:ascii="Times New Roman" w:hAnsi="Times New Roman" w:cs="宋体" w:hint="eastAsia"/>
          <w:kern w:val="0"/>
        </w:rPr>
        <w:t>有</w:t>
      </w:r>
      <w:r w:rsidRPr="00584E28">
        <w:rPr>
          <w:rFonts w:ascii="宋体" w:hAnsi="宋体" w:cs="宋体"/>
          <w:kern w:val="0"/>
        </w:rPr>
        <w:t>9</w:t>
      </w:r>
      <w:r w:rsidRPr="00584E28">
        <w:rPr>
          <w:rFonts w:ascii="Times New Roman" w:hAnsi="Times New Roman" w:cs="宋体" w:hint="eastAsia"/>
          <w:kern w:val="0"/>
        </w:rPr>
        <w:t>个编辑位点</w:t>
      </w:r>
      <w:r w:rsidRPr="00584E28">
        <w:rPr>
          <w:rFonts w:ascii="宋体" w:cs="宋体" w:hint="eastAsia"/>
          <w:kern w:val="0"/>
        </w:rPr>
        <w:t>……</w:t>
      </w:r>
      <w:r w:rsidRPr="00584E28">
        <w:rPr>
          <w:rFonts w:ascii="宋体" w:hAnsi="宋体" w:cs="宋体"/>
          <w:kern w:val="0"/>
        </w:rPr>
        <w:t xml:space="preserve">.. </w:t>
      </w:r>
      <w:r w:rsidRPr="00584E28">
        <w:rPr>
          <w:rFonts w:ascii="Times New Roman" w:hAnsi="Times New Roman" w:cs="宋体" w:hint="eastAsia"/>
          <w:kern w:val="0"/>
        </w:rPr>
        <w:t>本研究结果可为解析粗山羊草叶绿体基因的表达调控和探讨禾本科物种的起源进化提供理论依据。（不超过</w:t>
      </w:r>
      <w:r w:rsidRPr="00584E28">
        <w:rPr>
          <w:rFonts w:ascii="宋体" w:hAnsi="宋体" w:cs="宋体"/>
          <w:kern w:val="0"/>
        </w:rPr>
        <w:t>500</w:t>
      </w:r>
      <w:r w:rsidRPr="00584E28">
        <w:rPr>
          <w:rFonts w:ascii="Times New Roman" w:hAnsi="Times New Roman" w:cs="宋体" w:hint="eastAsia"/>
          <w:kern w:val="0"/>
        </w:rPr>
        <w:t>字）</w:t>
      </w:r>
    </w:p>
    <w:p w:rsidR="00C33A46" w:rsidRPr="00584E28" w:rsidRDefault="00C33A46" w:rsidP="00C33A46">
      <w:pPr>
        <w:widowControl/>
        <w:spacing w:line="360" w:lineRule="auto"/>
        <w:ind w:firstLine="472"/>
        <w:jc w:val="left"/>
        <w:rPr>
          <w:rFonts w:ascii="宋体" w:cs="宋体"/>
          <w:kern w:val="0"/>
        </w:rPr>
      </w:pPr>
      <w:r w:rsidRPr="00584E28">
        <w:rPr>
          <w:rFonts w:ascii="宋体" w:hAnsi="宋体" w:cs="宋体" w:hint="eastAsia"/>
          <w:b/>
          <w:bCs/>
          <w:kern w:val="0"/>
        </w:rPr>
        <w:t>关</w:t>
      </w:r>
      <w:r w:rsidRPr="00584E28">
        <w:rPr>
          <w:rFonts w:ascii="宋体" w:hAnsi="宋体" w:cs="宋体"/>
          <w:b/>
          <w:bCs/>
          <w:kern w:val="0"/>
        </w:rPr>
        <w:t xml:space="preserve"> </w:t>
      </w:r>
      <w:r w:rsidRPr="00584E28">
        <w:rPr>
          <w:rFonts w:ascii="宋体" w:hAnsi="宋体" w:cs="宋体" w:hint="eastAsia"/>
          <w:b/>
          <w:bCs/>
          <w:kern w:val="0"/>
        </w:rPr>
        <w:t>键</w:t>
      </w:r>
      <w:r w:rsidRPr="00584E28">
        <w:rPr>
          <w:rFonts w:ascii="宋体" w:hAnsi="宋体" w:cs="宋体"/>
          <w:b/>
          <w:bCs/>
          <w:kern w:val="0"/>
        </w:rPr>
        <w:t xml:space="preserve"> </w:t>
      </w:r>
      <w:r w:rsidRPr="00584E28">
        <w:rPr>
          <w:rFonts w:ascii="宋体" w:hAnsi="宋体" w:cs="宋体" w:hint="eastAsia"/>
          <w:b/>
          <w:bCs/>
          <w:kern w:val="0"/>
        </w:rPr>
        <w:t>词</w:t>
      </w:r>
      <w:r w:rsidRPr="00584E28">
        <w:rPr>
          <w:rFonts w:ascii="宋体" w:hAnsi="宋体" w:cs="宋体" w:hint="eastAsia"/>
          <w:kern w:val="0"/>
        </w:rPr>
        <w:t>：</w:t>
      </w:r>
      <w:r w:rsidRPr="00584E28">
        <w:rPr>
          <w:rFonts w:ascii="宋体" w:hAnsi="宋体" w:cs="宋体"/>
          <w:kern w:val="0"/>
        </w:rPr>
        <w:t>RNA</w:t>
      </w:r>
      <w:r w:rsidRPr="00584E28">
        <w:rPr>
          <w:rFonts w:ascii="宋体" w:hAnsi="宋体" w:cs="宋体" w:hint="eastAsia"/>
          <w:kern w:val="0"/>
        </w:rPr>
        <w:t>编辑，</w:t>
      </w:r>
      <w:proofErr w:type="gramStart"/>
      <w:r w:rsidRPr="00584E28">
        <w:rPr>
          <w:rFonts w:ascii="宋体" w:hAnsi="宋体" w:cs="宋体" w:hint="eastAsia"/>
          <w:kern w:val="0"/>
        </w:rPr>
        <w:t>粗山羊草</w:t>
      </w:r>
      <w:proofErr w:type="gramEnd"/>
      <w:r w:rsidRPr="00584E28">
        <w:rPr>
          <w:rFonts w:ascii="宋体" w:hAnsi="宋体" w:cs="宋体" w:hint="eastAsia"/>
          <w:kern w:val="0"/>
        </w:rPr>
        <w:t>，叶绿体，鉴定，分析</w:t>
      </w:r>
    </w:p>
    <w:p w:rsidR="00C33A46" w:rsidRPr="00584E28" w:rsidRDefault="00C33A46" w:rsidP="00C33A46">
      <w:pPr>
        <w:widowControl/>
        <w:spacing w:line="360" w:lineRule="auto"/>
        <w:ind w:firstLine="472"/>
        <w:jc w:val="left"/>
        <w:rPr>
          <w:rFonts w:ascii="宋体" w:cs="宋体"/>
          <w:kern w:val="0"/>
        </w:rPr>
      </w:pPr>
      <w:r w:rsidRPr="00584E28">
        <w:rPr>
          <w:rFonts w:ascii="宋体" w:hAnsi="宋体" w:cs="宋体" w:hint="eastAsia"/>
          <w:b/>
          <w:bCs/>
          <w:kern w:val="0"/>
        </w:rPr>
        <w:t>会议专题</w:t>
      </w:r>
      <w:r w:rsidRPr="00584E28">
        <w:rPr>
          <w:rFonts w:ascii="宋体" w:hAnsi="宋体" w:cs="宋体" w:hint="eastAsia"/>
          <w:kern w:val="0"/>
        </w:rPr>
        <w:t>：</w:t>
      </w:r>
      <w:r w:rsidRPr="00584E28">
        <w:rPr>
          <w:rFonts w:ascii="宋体" w:hAnsi="宋体" w:cs="宋体"/>
          <w:kern w:val="0"/>
        </w:rPr>
        <w:t xml:space="preserve"> </w:t>
      </w:r>
      <w:r w:rsidRPr="00584E28">
        <w:rPr>
          <w:rFonts w:ascii="宋体" w:hAnsi="宋体" w:cs="宋体" w:hint="eastAsia"/>
          <w:kern w:val="0"/>
        </w:rPr>
        <w:t>小麦基因组学</w:t>
      </w:r>
    </w:p>
    <w:p w:rsidR="00C33A46" w:rsidRPr="00584E28" w:rsidRDefault="00C33A46" w:rsidP="00C33A46"/>
    <w:p w:rsidR="001E2945" w:rsidRPr="00C33A46" w:rsidRDefault="00C33A46"/>
    <w:sectPr w:rsidR="001E2945" w:rsidRPr="00C33A46" w:rsidSect="00F817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ionPro-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46"/>
    <w:rsid w:val="002060CA"/>
    <w:rsid w:val="004A2616"/>
    <w:rsid w:val="00501425"/>
    <w:rsid w:val="00662CA0"/>
    <w:rsid w:val="00731FA8"/>
    <w:rsid w:val="008E0DF4"/>
    <w:rsid w:val="00C33A46"/>
    <w:rsid w:val="00DB4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A46"/>
    <w:pPr>
      <w:widowControl w:val="0"/>
      <w:spacing w:before="100" w:beforeAutospacing="1" w:after="100" w:afterAutospacing="1"/>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A46"/>
    <w:pPr>
      <w:widowControl w:val="0"/>
      <w:spacing w:before="100" w:beforeAutospacing="1" w:after="100" w:afterAutospacing="1"/>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Daniel_x</dc:creator>
  <cp:lastModifiedBy>Daniel_x</cp:lastModifiedBy>
  <cp:revision>1</cp:revision>
  <dcterms:created xsi:type="dcterms:W3CDTF">2017-03-30T08:41:00Z</dcterms:created>
  <dcterms:modified xsi:type="dcterms:W3CDTF">2017-03-30T08:41:00Z</dcterms:modified>
</cp:coreProperties>
</file>